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C9D1" w14:textId="77777777" w:rsidR="009D0428" w:rsidRPr="007F3BEB" w:rsidRDefault="009D0428" w:rsidP="007F3B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863" w:type="dxa"/>
        <w:tblInd w:w="-652" w:type="dxa"/>
        <w:tblLayout w:type="fixed"/>
        <w:tblLook w:val="0400" w:firstRow="0" w:lastRow="0" w:firstColumn="0" w:lastColumn="0" w:noHBand="0" w:noVBand="1"/>
      </w:tblPr>
      <w:tblGrid>
        <w:gridCol w:w="1333"/>
        <w:gridCol w:w="3629"/>
        <w:gridCol w:w="4901"/>
      </w:tblGrid>
      <w:tr w:rsidR="009D0428" w:rsidRPr="007F3BEB" w14:paraId="642A55C8" w14:textId="77777777" w:rsidTr="00921D0F">
        <w:trPr>
          <w:trHeight w:val="360"/>
        </w:trPr>
        <w:tc>
          <w:tcPr>
            <w:tcW w:w="986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41CFC" w14:textId="77777777" w:rsidR="009D0428" w:rsidRPr="00AC76B4" w:rsidRDefault="00DD641D" w:rsidP="007F3BE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>Predbežný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 xml:space="preserve"> p</w:t>
            </w:r>
            <w:r w:rsidR="00AE3EDB"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>rogram</w:t>
            </w:r>
          </w:p>
          <w:p w14:paraId="41D8C304" w14:textId="77777777" w:rsidR="009D0428" w:rsidRPr="00AC76B4" w:rsidRDefault="009D0428" w:rsidP="007F3BE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</w:p>
          <w:p w14:paraId="33BE57A1" w14:textId="77777777" w:rsidR="009D0428" w:rsidRPr="00AC76B4" w:rsidRDefault="00D5218E" w:rsidP="007F3BEB">
            <w:pPr>
              <w:widowControl w:val="0"/>
              <w:tabs>
                <w:tab w:val="left" w:pos="750"/>
              </w:tabs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Projekt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KapaCITY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–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podpora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integrácie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cudzincov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na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lokálnej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úrovni</w:t>
            </w:r>
            <w:proofErr w:type="spellEnd"/>
          </w:p>
          <w:p w14:paraId="283499E6" w14:textId="77777777" w:rsidR="00921D0F" w:rsidRPr="00AC76B4" w:rsidRDefault="00D5218E" w:rsidP="00921D0F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Tréning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: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Sociálne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práva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cudzincov</w:t>
            </w:r>
            <w:proofErr w:type="spellEnd"/>
          </w:p>
          <w:p w14:paraId="0500E14D" w14:textId="77777777" w:rsidR="005C3287" w:rsidRPr="00921D0F" w:rsidRDefault="00DD641D" w:rsidP="00921D0F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17. – 18.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marec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2020,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Košice</w:t>
            </w:r>
            <w:proofErr w:type="spellEnd"/>
          </w:p>
          <w:p w14:paraId="0DD00B29" w14:textId="77777777" w:rsidR="009D0428" w:rsidRDefault="009D0428" w:rsidP="00774B36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</w:p>
          <w:p w14:paraId="0148E29D" w14:textId="77777777" w:rsidR="00774B36" w:rsidRPr="00745D4F" w:rsidRDefault="00774B36" w:rsidP="00745D4F">
            <w:pPr>
              <w:pStyle w:val="ListParagraph"/>
              <w:widowControl w:val="0"/>
              <w:ind w:left="0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745D4F" w:rsidRPr="007F3BEB" w14:paraId="2ADFB256" w14:textId="77777777" w:rsidTr="00921D0F">
        <w:trPr>
          <w:trHeight w:val="360"/>
        </w:trPr>
        <w:tc>
          <w:tcPr>
            <w:tcW w:w="986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9D510" w14:textId="77777777" w:rsidR="00745D4F" w:rsidRPr="00745D4F" w:rsidRDefault="00745D4F" w:rsidP="00DD641D">
            <w:pPr>
              <w:widowControl w:val="0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r>
              <w:rPr>
                <w:rFonts w:asciiTheme="majorHAnsi" w:eastAsia="Libre Franklin Medium" w:hAnsiTheme="majorHAnsi" w:cstheme="majorHAnsi"/>
                <w:b/>
                <w:color w:val="000000"/>
              </w:rPr>
              <w:t>1.</w:t>
            </w:r>
            <w:r w:rsidR="0026215D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745D4F">
              <w:rPr>
                <w:rFonts w:asciiTheme="majorHAnsi" w:eastAsia="Libre Franklin Medium" w:hAnsiTheme="majorHAnsi" w:cstheme="majorHAnsi"/>
                <w:b/>
                <w:color w:val="000000"/>
              </w:rPr>
              <w:t>deň</w:t>
            </w:r>
            <w:proofErr w:type="spellEnd"/>
            <w:r w:rsidRPr="00745D4F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: </w:t>
            </w:r>
            <w:r w:rsidR="00DD641D">
              <w:rPr>
                <w:rFonts w:asciiTheme="majorHAnsi" w:eastAsia="Libre Franklin Medium" w:hAnsiTheme="majorHAnsi" w:cstheme="majorHAnsi"/>
                <w:b/>
                <w:color w:val="000000"/>
              </w:rPr>
              <w:t>17.marec</w:t>
            </w:r>
            <w:r w:rsidRPr="00745D4F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2020</w:t>
            </w:r>
          </w:p>
        </w:tc>
      </w:tr>
      <w:tr w:rsidR="009D0428" w:rsidRPr="007F3BEB" w14:paraId="4730331F" w14:textId="77777777" w:rsidTr="00921D0F">
        <w:trPr>
          <w:trHeight w:val="260"/>
        </w:trPr>
        <w:tc>
          <w:tcPr>
            <w:tcW w:w="1333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959D1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Čas</w:t>
            </w:r>
            <w:proofErr w:type="spellEnd"/>
          </w:p>
        </w:tc>
        <w:tc>
          <w:tcPr>
            <w:tcW w:w="3629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9931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Téma</w:t>
            </w:r>
            <w:proofErr w:type="spellEnd"/>
          </w:p>
        </w:tc>
        <w:tc>
          <w:tcPr>
            <w:tcW w:w="4901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CC6B7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Ďalšie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informácie</w:t>
            </w:r>
            <w:proofErr w:type="spellEnd"/>
          </w:p>
        </w:tc>
      </w:tr>
      <w:tr w:rsidR="009D0428" w:rsidRPr="007F3BEB" w14:paraId="1CEE8DBE" w14:textId="77777777" w:rsidTr="00921D0F">
        <w:trPr>
          <w:trHeight w:val="3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F260188" w14:textId="77777777" w:rsidR="009D0428" w:rsidRPr="007F3BEB" w:rsidRDefault="00D5218E" w:rsidP="00774B3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08:00-08:</w:t>
            </w:r>
            <w:r w:rsidR="00774B36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0158D02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Registrácia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účastníkov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5CF4DF6" w14:textId="77777777" w:rsidR="009D0428" w:rsidRPr="007F3BEB" w:rsidRDefault="007F3BEB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>Ranná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>káva</w:t>
            </w:r>
            <w:proofErr w:type="spellEnd"/>
          </w:p>
        </w:tc>
      </w:tr>
      <w:tr w:rsidR="009D0428" w:rsidRPr="007F3BEB" w14:paraId="0C8D0686" w14:textId="77777777" w:rsidTr="00921D0F">
        <w:trPr>
          <w:trHeight w:val="62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6C06E6B" w14:textId="77777777" w:rsidR="009D0428" w:rsidRPr="007F3BEB" w:rsidRDefault="00D5218E" w:rsidP="00DD641D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08:</w:t>
            </w:r>
            <w:r w:rsidR="00774B36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30</w:t>
            </w:r>
            <w:r w:rsidR="00AE3ED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DD641D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–</w:t>
            </w:r>
            <w:r w:rsidR="00AE3ED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DD641D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F58C1C9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Úvod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2B0EF75D" w14:textId="77777777" w:rsid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Barbora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Meššová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Liga za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ľudské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práva </w:t>
            </w:r>
          </w:p>
          <w:p w14:paraId="78347F3A" w14:textId="77777777" w:rsidR="009D0428" w:rsidRPr="007F3BEB" w:rsidRDefault="009D042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101C91D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Predstavenie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projektu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KapaCITY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jeho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možností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predstavenie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lektoriek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účastníkov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</w:tc>
      </w:tr>
      <w:tr w:rsidR="009D0428" w:rsidRPr="007F3BEB" w14:paraId="6B419F7C" w14:textId="77777777" w:rsidTr="00921D0F">
        <w:trPr>
          <w:trHeight w:val="8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94003DF" w14:textId="77777777" w:rsidR="009D0428" w:rsidRPr="007F3BEB" w:rsidRDefault="00DD641D" w:rsidP="00DD641D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>09:00</w:t>
            </w:r>
            <w:r w:rsidR="00AE3EDB" w:rsidRPr="00BC60FE"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 xml:space="preserve"> – 09:</w:t>
            </w:r>
            <w:r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7E13689" w14:textId="77777777" w:rsidR="009D0428" w:rsidRPr="007F3BEB" w:rsidRDefault="00D5218E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Zistenia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odporúčania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z 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výskumu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bookmarkStart w:id="1" w:name="_heading=h.gjdgxs" w:colFirst="0" w:colLast="0"/>
            <w:bookmarkEnd w:id="1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5F60C46" w14:textId="77777777" w:rsidR="009D0428" w:rsidRPr="007F3BEB" w:rsidRDefault="009815C2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</w:t>
            </w:r>
            <w:r w:rsidR="00D5218E"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istenia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výskumu</w:t>
            </w:r>
            <w:proofErr w:type="spellEnd"/>
            <w:r w:rsidR="00D5218E"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–</w:t>
            </w:r>
            <w:r w:rsidR="00D5218E"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zameranie</w:t>
            </w:r>
            <w:proofErr w:type="spellEnd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na</w:t>
            </w:r>
            <w:proofErr w:type="spellEnd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="00F437FF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pracovnú</w:t>
            </w:r>
            <w:proofErr w:type="spellEnd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oblasť</w:t>
            </w:r>
            <w:proofErr w:type="spellEnd"/>
            <w:r w:rsidR="00D5218E"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</w:tc>
      </w:tr>
      <w:tr w:rsidR="009D0428" w:rsidRPr="007F3BEB" w14:paraId="2226F3BB" w14:textId="77777777" w:rsidTr="00921D0F">
        <w:trPr>
          <w:trHeight w:val="520"/>
        </w:trPr>
        <w:tc>
          <w:tcPr>
            <w:tcW w:w="1333" w:type="dxa"/>
            <w:tcBorders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F9051E1" w14:textId="77777777" w:rsidR="009D0428" w:rsidRPr="007F3BEB" w:rsidRDefault="00D5218E" w:rsidP="00DD641D">
            <w:pPr>
              <w:widowControl w:val="0"/>
              <w:jc w:val="both"/>
              <w:rPr>
                <w:rFonts w:asciiTheme="majorHAnsi" w:eastAsia="Libre Franklin Medium" w:hAnsiTheme="majorHAnsi" w:cstheme="majorHAnsi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sz w:val="22"/>
                <w:szCs w:val="22"/>
              </w:rPr>
              <w:t>09:</w:t>
            </w:r>
            <w:r w:rsidR="00DD641D">
              <w:rPr>
                <w:rFonts w:asciiTheme="majorHAnsi" w:eastAsia="Libre Franklin Medium" w:hAnsiTheme="majorHAnsi" w:cstheme="majorHAnsi"/>
                <w:sz w:val="22"/>
                <w:szCs w:val="22"/>
              </w:rPr>
              <w:t>15</w:t>
            </w:r>
            <w:r w:rsidR="00774B36">
              <w:rPr>
                <w:rFonts w:asciiTheme="majorHAnsi" w:eastAsia="Libre Franklin Medium" w:hAnsiTheme="majorHAnsi" w:cstheme="majorHAnsi"/>
                <w:sz w:val="22"/>
                <w:szCs w:val="22"/>
              </w:rPr>
              <w:t xml:space="preserve"> – </w:t>
            </w:r>
            <w:r w:rsidR="005C3287">
              <w:rPr>
                <w:rFonts w:asciiTheme="majorHAnsi" w:eastAsia="Libre Franklin Medium" w:hAnsiTheme="majorHAnsi" w:cstheme="majorHAnsi"/>
                <w:sz w:val="22"/>
                <w:szCs w:val="22"/>
              </w:rPr>
              <w:t>10:00</w:t>
            </w:r>
          </w:p>
        </w:tc>
        <w:tc>
          <w:tcPr>
            <w:tcW w:w="3629" w:type="dxa"/>
            <w:tcBorders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EA20C10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Podmienky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príchodu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pobytu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cudzincov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 </w:t>
            </w:r>
          </w:p>
          <w:p w14:paraId="59B5AE28" w14:textId="77777777" w:rsidR="009D0428" w:rsidRPr="00C24792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</w:pP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M.</w:t>
            </w:r>
            <w:r w:rsidR="00C24792" w:rsidRPr="00C24792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 xml:space="preserve"> Dojčinovičová, Liga za ľudské práva</w:t>
            </w:r>
          </w:p>
        </w:tc>
        <w:tc>
          <w:tcPr>
            <w:tcW w:w="4901" w:type="dxa"/>
            <w:tcBorders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9E7278C" w14:textId="77777777" w:rsidR="00AE3EDB" w:rsidRPr="00BC60FE" w:rsidRDefault="00AE3EDB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Politiky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na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národnej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úrovni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legislatíva</w:t>
            </w:r>
            <w:proofErr w:type="spellEnd"/>
          </w:p>
          <w:p w14:paraId="23E4F8BB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Kategórie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cudzincov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druhy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 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účely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pobytu</w:t>
            </w:r>
            <w:proofErr w:type="spellEnd"/>
            <w:r w:rsidR="00AE3ED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,</w:t>
            </w:r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podmienky</w:t>
            </w:r>
            <w:proofErr w:type="spellEnd"/>
            <w:r w:rsidR="00AE3ED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="00AE3ED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pobytu</w:t>
            </w:r>
            <w:proofErr w:type="spellEnd"/>
            <w:r w:rsidR="00DD641D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="00DD641D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doklady</w:t>
            </w:r>
            <w:proofErr w:type="spellEnd"/>
          </w:p>
        </w:tc>
      </w:tr>
      <w:tr w:rsidR="009D0428" w:rsidRPr="007F3BEB" w14:paraId="35A7D36C" w14:textId="77777777" w:rsidTr="00921D0F">
        <w:trPr>
          <w:trHeight w:val="26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B60FF96" w14:textId="77777777" w:rsidR="009D0428" w:rsidRPr="007F3BEB" w:rsidRDefault="005C3287" w:rsidP="00774B3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sz w:val="22"/>
                <w:szCs w:val="22"/>
              </w:rPr>
              <w:t>10:00</w:t>
            </w:r>
            <w:r w:rsidR="00774B36">
              <w:rPr>
                <w:rFonts w:asciiTheme="majorHAnsi" w:eastAsia="Libre Franklin Medium" w:hAnsiTheme="majorHAnsi" w:cstheme="majorHAnsi"/>
                <w:sz w:val="22"/>
                <w:szCs w:val="22"/>
              </w:rPr>
              <w:t xml:space="preserve"> </w:t>
            </w:r>
            <w:r w:rsidR="00D5218E" w:rsidRPr="007F3BEB">
              <w:rPr>
                <w:rFonts w:asciiTheme="majorHAnsi" w:eastAsia="Libre Franklin Medium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sz w:val="22"/>
                <w:szCs w:val="22"/>
              </w:rPr>
              <w:t xml:space="preserve"> </w:t>
            </w:r>
            <w:r w:rsidR="00774B36">
              <w:rPr>
                <w:rFonts w:asciiTheme="majorHAnsi" w:eastAsia="Libre Franklin Medium" w:hAnsiTheme="majorHAnsi" w:cstheme="majorHAnsi"/>
                <w:sz w:val="22"/>
                <w:szCs w:val="22"/>
              </w:rPr>
              <w:t>10:15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339EF3D" w14:textId="77777777" w:rsidR="009D0428" w:rsidRPr="007F3BEB" w:rsidRDefault="00D5218E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Prestávka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09BD785" w14:textId="77777777" w:rsidR="009D0428" w:rsidRPr="007F3BEB" w:rsidRDefault="009D042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DD641D" w:rsidRPr="007F3BEB" w14:paraId="02C20BAF" w14:textId="77777777" w:rsidTr="00921D0F">
        <w:trPr>
          <w:trHeight w:val="48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266A25E" w14:textId="77777777" w:rsidR="00DD641D" w:rsidRPr="007F3BEB" w:rsidRDefault="00DD641D" w:rsidP="00774B3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10: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15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66F923E" w14:textId="77777777" w:rsidR="00DD641D" w:rsidRDefault="00DD641D" w:rsidP="00DE055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Zamestnávanie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cudzincov</w:t>
            </w:r>
            <w:proofErr w:type="spellEnd"/>
          </w:p>
          <w:p w14:paraId="714A20CD" w14:textId="77777777" w:rsidR="00DD641D" w:rsidRDefault="00DD641D" w:rsidP="00DE055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Podnikanie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cudzincov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, resp.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iná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ekonomická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činnosť</w:t>
            </w:r>
            <w:proofErr w:type="spellEnd"/>
          </w:p>
          <w:p w14:paraId="43D945DE" w14:textId="77777777" w:rsidR="00954868" w:rsidRPr="00BC60FE" w:rsidRDefault="00954868" w:rsidP="00954868">
            <w:pPr>
              <w:widowControl w:val="0"/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Uznanie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vzdelania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účelom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zamestnania</w:t>
            </w:r>
            <w:proofErr w:type="spellEnd"/>
          </w:p>
          <w:p w14:paraId="015A36FC" w14:textId="77777777" w:rsidR="00DD641D" w:rsidRPr="00C24792" w:rsidRDefault="00DD641D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</w:pPr>
            <w:r w:rsidRPr="00C24792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M</w:t>
            </w:r>
            <w:r w:rsidR="00954868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.</w:t>
            </w:r>
            <w:r w:rsidRPr="00C24792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 xml:space="preserve"> Dojčinovičová, Liga za ľudské práva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CFC1325" w14:textId="77777777" w:rsidR="00DD641D" w:rsidRDefault="00DD641D" w:rsidP="00DE055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Podmienky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možnosti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zamestnávania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podnikania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cudzincov</w:t>
            </w:r>
            <w:proofErr w:type="spellEnd"/>
          </w:p>
          <w:p w14:paraId="6D777C15" w14:textId="77777777" w:rsidR="00DD641D" w:rsidRDefault="00DD641D" w:rsidP="00DE055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Práva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povinnosti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ohľadom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na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vykonávanie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ekon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činnosti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iné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súvisiace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práva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– soc.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zabezpečenie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zdravotná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starostlivosť</w:t>
            </w:r>
            <w:proofErr w:type="spellEnd"/>
          </w:p>
          <w:p w14:paraId="1BE030EF" w14:textId="77777777" w:rsidR="00DD641D" w:rsidRPr="00BC60FE" w:rsidRDefault="00DD641D" w:rsidP="00DE055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Uznanie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vzdelania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za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účelom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zamestnania</w:t>
            </w:r>
            <w:proofErr w:type="spellEnd"/>
          </w:p>
        </w:tc>
      </w:tr>
      <w:tr w:rsidR="00DD641D" w:rsidRPr="007F3BEB" w14:paraId="6990AFFC" w14:textId="77777777" w:rsidTr="00921D0F">
        <w:trPr>
          <w:trHeight w:val="2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946D74B" w14:textId="77777777" w:rsidR="00DD641D" w:rsidRPr="007F3BEB" w:rsidRDefault="00DD641D" w:rsidP="00745D4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12:00 – 13:00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DBE4438" w14:textId="77777777" w:rsidR="00DD641D" w:rsidRPr="007F3BEB" w:rsidRDefault="00DD641D" w:rsidP="00745D4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</w:t>
            </w:r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acovný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obed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74BFF5E" w14:textId="77777777" w:rsidR="00DD641D" w:rsidRPr="007F3BEB" w:rsidRDefault="00DD641D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954868" w:rsidRPr="007F3BEB" w14:paraId="5F61115F" w14:textId="77777777" w:rsidTr="00921D0F">
        <w:trPr>
          <w:trHeight w:val="6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EBC3388" w14:textId="77777777" w:rsidR="00954868" w:rsidRPr="007F3BEB" w:rsidRDefault="00954868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3:00 – 14:00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511D234" w14:textId="77777777" w:rsidR="00954868" w:rsidRDefault="00954868" w:rsidP="00682D3A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Pracovné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práva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cudzincov</w:t>
            </w:r>
            <w:proofErr w:type="spellEnd"/>
          </w:p>
          <w:p w14:paraId="57BA0103" w14:textId="77777777" w:rsidR="00954868" w:rsidRDefault="00954868" w:rsidP="00682D3A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V</w:t>
            </w:r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ykorisťovanie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obchodovanie</w:t>
            </w:r>
            <w:proofErr w:type="spellEnd"/>
          </w:p>
          <w:p w14:paraId="15C5AE0E" w14:textId="77777777" w:rsidR="00954868" w:rsidRPr="007F3BEB" w:rsidRDefault="00954868" w:rsidP="00682D3A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Strata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zamestnania</w:t>
            </w:r>
            <w:proofErr w:type="spellEnd"/>
          </w:p>
          <w:p w14:paraId="5BB2FA05" w14:textId="77777777" w:rsidR="00954868" w:rsidRPr="00C24792" w:rsidRDefault="00954868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</w:pPr>
            <w:r w:rsidRPr="00C24792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M</w:t>
            </w: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.</w:t>
            </w:r>
            <w:r w:rsidRPr="00C24792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 xml:space="preserve"> Dojčinovičová, Liga za ľudské práva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C2E6EB9" w14:textId="77777777" w:rsidR="00954868" w:rsidRDefault="00954868" w:rsidP="00682D3A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</w:pPr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Cudzinci ako lacná pracovná si</w:t>
            </w: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la, i</w:t>
            </w:r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ch práva ako zamestnancov; Zneužívanie versus vykorisťovanie, Z</w:t>
            </w: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neužívanie versus obchodovanie</w:t>
            </w:r>
          </w:p>
          <w:p w14:paraId="1C5AB867" w14:textId="77777777" w:rsidR="00954868" w:rsidRPr="007F3BEB" w:rsidRDefault="00954868" w:rsidP="00682D3A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  <w:lang w:val="sk-SK"/>
              </w:rPr>
              <w:t>Strata zamestnania</w:t>
            </w:r>
          </w:p>
        </w:tc>
      </w:tr>
      <w:tr w:rsidR="00954868" w:rsidRPr="007F3BEB" w14:paraId="0F0FA95B" w14:textId="77777777" w:rsidTr="00921D0F">
        <w:trPr>
          <w:trHeight w:val="6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9E44E11" w14:textId="77777777" w:rsidR="00954868" w:rsidRPr="007F3BEB" w:rsidRDefault="00954868" w:rsidP="00745D4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14:00 – 14:30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693B2E0" w14:textId="77777777" w:rsidR="00954868" w:rsidRPr="007F3BEB" w:rsidRDefault="00954868" w:rsidP="00B309D0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Diskusia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cudzincami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pracujúcimi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podnikajúcimi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 v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Košiciach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B4206E7" w14:textId="77777777" w:rsidR="00954868" w:rsidRPr="007F3BEB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954868" w:rsidRPr="007F3BEB" w14:paraId="3F3411CB" w14:textId="77777777" w:rsidTr="00921D0F">
        <w:trPr>
          <w:trHeight w:val="2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6E0CEF0" w14:textId="77777777" w:rsidR="00954868" w:rsidRPr="007F3BEB" w:rsidRDefault="00954868" w:rsidP="00DD4FE3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14:30 – 14:45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96FC6F2" w14:textId="77777777" w:rsidR="00954868" w:rsidRPr="007F3BEB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Prestávka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0301220" w14:textId="77777777" w:rsidR="00954868" w:rsidRPr="007F3BEB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954868" w:rsidRPr="007F3BEB" w14:paraId="4A9AC9BA" w14:textId="77777777" w:rsidTr="00921D0F">
        <w:trPr>
          <w:trHeight w:val="46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B9B6D1D" w14:textId="77777777" w:rsidR="00954868" w:rsidRPr="007F3BEB" w:rsidRDefault="00954868" w:rsidP="00AD1E79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14:45 – 15:30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4B5DF9B" w14:textId="77777777" w:rsidR="00954868" w:rsidRPr="007F3BEB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Prípadové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štúdie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05010A0" w14:textId="77777777" w:rsidR="00954868" w:rsidRPr="007F3BEB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Spoločné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hľadanie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riešení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vybraných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životných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situácií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cudzincov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</w:tc>
      </w:tr>
      <w:tr w:rsidR="00954868" w:rsidRPr="007F3BEB" w14:paraId="37C5B4E3" w14:textId="77777777" w:rsidTr="00921D0F">
        <w:trPr>
          <w:trHeight w:val="6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F39CB4C" w14:textId="77777777" w:rsidR="00954868" w:rsidRPr="007F3BEB" w:rsidRDefault="00954868" w:rsidP="00AD1E79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BC60FE"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>15:30 – 16:00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738FD92" w14:textId="77777777" w:rsidR="00954868" w:rsidRDefault="00954868" w:rsidP="007F3BE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Zhrnutie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odporúčania</w:t>
            </w:r>
            <w:proofErr w:type="spellEnd"/>
          </w:p>
          <w:p w14:paraId="4064B782" w14:textId="77777777" w:rsidR="00954868" w:rsidRPr="007F3BEB" w:rsidRDefault="00954868" w:rsidP="00AE3ED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Diskusia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2E0DE86" w14:textId="77777777" w:rsidR="00954868" w:rsidRPr="007F3BEB" w:rsidRDefault="00954868" w:rsidP="00AE3ED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Zhodnotenie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prvého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dňa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tréningu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potreby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do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budúcna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odporúčania</w:t>
            </w:r>
            <w:proofErr w:type="spellEnd"/>
          </w:p>
        </w:tc>
      </w:tr>
    </w:tbl>
    <w:p w14:paraId="36B94C32" w14:textId="77777777" w:rsidR="00954868" w:rsidRDefault="00745D4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7DACEAEF" w14:textId="77777777" w:rsidR="00745D4F" w:rsidRPr="007F3BEB" w:rsidRDefault="00745D4F" w:rsidP="00745D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"/>
        <w:tblW w:w="9863" w:type="dxa"/>
        <w:tblInd w:w="-652" w:type="dxa"/>
        <w:tblLayout w:type="fixed"/>
        <w:tblLook w:val="0400" w:firstRow="0" w:lastRow="0" w:firstColumn="0" w:lastColumn="0" w:noHBand="0" w:noVBand="1"/>
      </w:tblPr>
      <w:tblGrid>
        <w:gridCol w:w="1333"/>
        <w:gridCol w:w="3629"/>
        <w:gridCol w:w="4901"/>
      </w:tblGrid>
      <w:tr w:rsidR="00745D4F" w:rsidRPr="007F3BEB" w14:paraId="570D7302" w14:textId="77777777" w:rsidTr="004F58AB">
        <w:trPr>
          <w:trHeight w:val="360"/>
        </w:trPr>
        <w:tc>
          <w:tcPr>
            <w:tcW w:w="986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DCBAE" w14:textId="77777777" w:rsidR="00745D4F" w:rsidRPr="00AC76B4" w:rsidRDefault="00F437FF" w:rsidP="004F58A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>Predbežný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 xml:space="preserve"> p</w:t>
            </w:r>
            <w:r w:rsidR="00AE3EDB" w:rsidRPr="00AC76B4">
              <w:rPr>
                <w:rFonts w:asciiTheme="majorHAnsi" w:eastAsia="Libre Franklin Medium" w:hAnsiTheme="majorHAnsi" w:cstheme="majorHAnsi"/>
                <w:b/>
                <w:color w:val="000000" w:themeColor="text1"/>
              </w:rPr>
              <w:t>rogram</w:t>
            </w:r>
          </w:p>
          <w:p w14:paraId="253BD1F7" w14:textId="77777777" w:rsidR="00745D4F" w:rsidRPr="00AC76B4" w:rsidRDefault="00745D4F" w:rsidP="004F58A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</w:p>
          <w:p w14:paraId="02F2BF09" w14:textId="77777777" w:rsidR="00745D4F" w:rsidRPr="00AC76B4" w:rsidRDefault="00745D4F" w:rsidP="004F58AB">
            <w:pPr>
              <w:widowControl w:val="0"/>
              <w:tabs>
                <w:tab w:val="left" w:pos="750"/>
              </w:tabs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Projekt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KapaCITY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–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podpora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integrácie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cudzincov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na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lokálnej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úrovni</w:t>
            </w:r>
            <w:proofErr w:type="spellEnd"/>
          </w:p>
          <w:p w14:paraId="359768A1" w14:textId="77777777" w:rsidR="00745D4F" w:rsidRPr="00AC76B4" w:rsidRDefault="00745D4F" w:rsidP="004F58A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Tréning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: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Sociálne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práva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cudzincov</w:t>
            </w:r>
            <w:proofErr w:type="spellEnd"/>
          </w:p>
          <w:p w14:paraId="0C95B05A" w14:textId="77777777" w:rsidR="00745D4F" w:rsidRDefault="00954868" w:rsidP="004F58A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17. – 18.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marec</w:t>
            </w:r>
            <w:proofErr w:type="spellEnd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2020, </w:t>
            </w:r>
            <w:proofErr w:type="spellStart"/>
            <w:r w:rsidRPr="00AC76B4">
              <w:rPr>
                <w:rFonts w:asciiTheme="majorHAnsi" w:eastAsia="Libre Franklin Medium" w:hAnsiTheme="majorHAnsi" w:cstheme="majorHAnsi"/>
                <w:b/>
                <w:color w:val="000000"/>
              </w:rPr>
              <w:t>Košice</w:t>
            </w:r>
            <w:proofErr w:type="spellEnd"/>
          </w:p>
          <w:p w14:paraId="659B183A" w14:textId="77777777" w:rsidR="00745D4F" w:rsidRDefault="00745D4F" w:rsidP="004F58AB">
            <w:pPr>
              <w:widowControl w:val="0"/>
              <w:jc w:val="center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</w:p>
          <w:p w14:paraId="09FD575E" w14:textId="77777777" w:rsidR="00745D4F" w:rsidRPr="00745D4F" w:rsidRDefault="00745D4F" w:rsidP="004F58AB">
            <w:pPr>
              <w:pStyle w:val="ListParagraph"/>
              <w:widowControl w:val="0"/>
              <w:ind w:left="0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</w:p>
        </w:tc>
      </w:tr>
      <w:tr w:rsidR="00745D4F" w:rsidRPr="007F3BEB" w14:paraId="7AD21981" w14:textId="77777777" w:rsidTr="004F58AB">
        <w:trPr>
          <w:trHeight w:val="360"/>
        </w:trPr>
        <w:tc>
          <w:tcPr>
            <w:tcW w:w="9863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06F8" w14:textId="77777777" w:rsidR="00745D4F" w:rsidRPr="00745D4F" w:rsidRDefault="00745D4F" w:rsidP="00954868">
            <w:pPr>
              <w:widowControl w:val="0"/>
              <w:rPr>
                <w:rFonts w:asciiTheme="majorHAnsi" w:eastAsia="Libre Franklin Medium" w:hAnsiTheme="majorHAnsi" w:cstheme="majorHAnsi"/>
                <w:b/>
                <w:color w:val="000000"/>
              </w:rPr>
            </w:pPr>
            <w:r>
              <w:rPr>
                <w:rFonts w:asciiTheme="majorHAnsi" w:eastAsia="Libre Franklin Medium" w:hAnsiTheme="majorHAnsi" w:cstheme="majorHAnsi"/>
                <w:b/>
                <w:color w:val="000000"/>
              </w:rPr>
              <w:t>2.</w:t>
            </w:r>
            <w:r w:rsidR="0026215D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</w:rPr>
              <w:t>deň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: </w:t>
            </w:r>
            <w:r w:rsidR="00954868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18. </w:t>
            </w:r>
            <w:proofErr w:type="spellStart"/>
            <w:r w:rsidR="00954868">
              <w:rPr>
                <w:rFonts w:asciiTheme="majorHAnsi" w:eastAsia="Libre Franklin Medium" w:hAnsiTheme="majorHAnsi" w:cstheme="majorHAnsi"/>
                <w:b/>
                <w:color w:val="000000"/>
              </w:rPr>
              <w:t>marec</w:t>
            </w:r>
            <w:proofErr w:type="spellEnd"/>
            <w:r w:rsidRPr="00745D4F">
              <w:rPr>
                <w:rFonts w:asciiTheme="majorHAnsi" w:eastAsia="Libre Franklin Medium" w:hAnsiTheme="majorHAnsi" w:cstheme="majorHAnsi"/>
                <w:b/>
                <w:color w:val="000000"/>
              </w:rPr>
              <w:t xml:space="preserve"> 2020</w:t>
            </w:r>
          </w:p>
        </w:tc>
      </w:tr>
      <w:tr w:rsidR="00745D4F" w:rsidRPr="007F3BEB" w14:paraId="2493F9AE" w14:textId="77777777" w:rsidTr="004F58AB">
        <w:trPr>
          <w:trHeight w:val="260"/>
        </w:trPr>
        <w:tc>
          <w:tcPr>
            <w:tcW w:w="1333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59A7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Čas</w:t>
            </w:r>
            <w:proofErr w:type="spellEnd"/>
          </w:p>
        </w:tc>
        <w:tc>
          <w:tcPr>
            <w:tcW w:w="3629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15C2B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Téma</w:t>
            </w:r>
            <w:proofErr w:type="spellEnd"/>
          </w:p>
        </w:tc>
        <w:tc>
          <w:tcPr>
            <w:tcW w:w="4901" w:type="dxa"/>
            <w:tcBorders>
              <w:bottom w:val="single" w:sz="1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CB2B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Ďalšie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informácie</w:t>
            </w:r>
            <w:proofErr w:type="spellEnd"/>
          </w:p>
        </w:tc>
      </w:tr>
      <w:tr w:rsidR="00745D4F" w:rsidRPr="007F3BEB" w14:paraId="5A69E061" w14:textId="77777777" w:rsidTr="004F58AB">
        <w:trPr>
          <w:trHeight w:val="3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BDE3F82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08:00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08: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8373A03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Registrácia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účastníkov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9B9727B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>Ranná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4F81BD"/>
                <w:sz w:val="22"/>
                <w:szCs w:val="22"/>
              </w:rPr>
              <w:t>káva</w:t>
            </w:r>
            <w:proofErr w:type="spellEnd"/>
          </w:p>
        </w:tc>
      </w:tr>
      <w:tr w:rsidR="00745D4F" w:rsidRPr="007F3BEB" w14:paraId="0844315E" w14:textId="77777777" w:rsidTr="004F58AB">
        <w:trPr>
          <w:trHeight w:val="62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AD1C148" w14:textId="77777777" w:rsidR="00745D4F" w:rsidRPr="007F3BEB" w:rsidRDefault="00745D4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08: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30 </w:t>
            </w:r>
            <w:r w:rsidR="00EB3416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–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954868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BF0AB0A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Úvod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zhrnutie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prvého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dňa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tréningu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6ADE8E33" w14:textId="77777777" w:rsidR="00745D4F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Barbora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Meššová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Liga za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ľudské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práva </w:t>
            </w:r>
          </w:p>
          <w:p w14:paraId="7702261F" w14:textId="77777777" w:rsidR="00745D4F" w:rsidRPr="007F3BEB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87D6D2C" w14:textId="77777777" w:rsidR="00745D4F" w:rsidRPr="00BC60FE" w:rsidRDefault="00745D4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Zhrnutie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prvého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dňa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tréningu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</w:p>
          <w:p w14:paraId="6ED1F8D7" w14:textId="77777777" w:rsidR="00EA3151" w:rsidRPr="00BC60FE" w:rsidRDefault="00EA3151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Nejaká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aktivita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? –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napr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.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testík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Baši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o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mográcii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,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zamestnávaní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? –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len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pár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otázok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pre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účastníkov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? –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zaujímavé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data –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pozri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prílohu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>sumár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  <w:t xml:space="preserve"> od IOM</w:t>
            </w:r>
          </w:p>
        </w:tc>
      </w:tr>
      <w:tr w:rsidR="00F437FF" w:rsidRPr="007F3BEB" w14:paraId="4AE6D534" w14:textId="77777777" w:rsidTr="004F58AB">
        <w:trPr>
          <w:trHeight w:val="62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B268DEF" w14:textId="77777777" w:rsidR="00F437FF" w:rsidRPr="007F3BEB" w:rsidRDefault="00F437F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09:00 – 09:15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11FD8CC" w14:textId="77777777" w:rsidR="00F437FF" w:rsidRPr="007F3BEB" w:rsidRDefault="00F437FF" w:rsidP="00B60620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Zistenia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odporúčania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z 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výskumu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DCCF52E" w14:textId="77777777" w:rsidR="00F437FF" w:rsidRPr="007F3BEB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</w:t>
            </w:r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istenia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výskumu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–</w:t>
            </w:r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zameranie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na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sociálnu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oblasť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</w:tc>
      </w:tr>
      <w:tr w:rsidR="00F437FF" w:rsidRPr="007F3BEB" w14:paraId="63EE5E80" w14:textId="77777777" w:rsidTr="004F58AB">
        <w:trPr>
          <w:trHeight w:val="8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48E1086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09:15 – 10:00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91C95FC" w14:textId="77777777" w:rsidR="00F437FF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sz w:val="22"/>
                <w:szCs w:val="22"/>
                <w:lang w:val="sk-SK"/>
              </w:rPr>
            </w:pPr>
            <w:r w:rsidRPr="00F437FF">
              <w:rPr>
                <w:rFonts w:asciiTheme="majorHAnsi" w:eastAsia="Libre Franklin Medium" w:hAnsiTheme="majorHAnsi" w:cstheme="majorHAnsi"/>
                <w:b/>
                <w:sz w:val="22"/>
                <w:szCs w:val="22"/>
                <w:lang w:val="sk-SK"/>
              </w:rPr>
              <w:t>Pobyt cudzincov na území SR</w:t>
            </w:r>
          </w:p>
          <w:p w14:paraId="48B2ABF4" w14:textId="77777777" w:rsidR="00F437FF" w:rsidRPr="00F437FF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2673C0"/>
                <w:sz w:val="22"/>
                <w:szCs w:val="22"/>
                <w:lang w:val="sk-SK"/>
              </w:rPr>
            </w:pPr>
            <w:r w:rsidRPr="00F437FF">
              <w:rPr>
                <w:rFonts w:asciiTheme="majorHAnsi" w:eastAsia="Libre Franklin Medium" w:hAnsiTheme="majorHAnsi" w:cstheme="majorHAnsi"/>
                <w:b/>
                <w:color w:val="4F81BD" w:themeColor="accent1"/>
                <w:sz w:val="22"/>
                <w:szCs w:val="22"/>
                <w:lang w:val="sk-SK"/>
              </w:rPr>
              <w:t>M. Dojčinovičová, Liga za ľudské práva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97B8D74" w14:textId="77777777" w:rsidR="00F437FF" w:rsidRPr="00BC60FE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4F81BD" w:themeColor="accent1"/>
                <w:sz w:val="22"/>
                <w:szCs w:val="22"/>
              </w:rPr>
            </w:pPr>
          </w:p>
        </w:tc>
      </w:tr>
      <w:tr w:rsidR="00F437FF" w:rsidRPr="007F3BEB" w14:paraId="077669EC" w14:textId="77777777" w:rsidTr="004F58AB">
        <w:trPr>
          <w:trHeight w:val="26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AAC39A7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sz w:val="22"/>
                <w:szCs w:val="22"/>
              </w:rPr>
              <w:t xml:space="preserve">10:00 </w:t>
            </w:r>
            <w:r w:rsidRPr="007F3BEB">
              <w:rPr>
                <w:rFonts w:asciiTheme="majorHAnsi" w:eastAsia="Libre Franklin Medium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sz w:val="22"/>
                <w:szCs w:val="22"/>
              </w:rPr>
              <w:t xml:space="preserve"> 10:15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C2C9DC0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Prestávka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6AC9FAC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F437FF" w:rsidRPr="007F3BEB" w14:paraId="41362130" w14:textId="77777777" w:rsidTr="004F58AB">
        <w:trPr>
          <w:trHeight w:val="48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4CA2D71" w14:textId="77777777" w:rsidR="00F437FF" w:rsidRPr="007F3BEB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10: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15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B3E366C" w14:textId="77777777" w:rsidR="00F437FF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</w:pP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Sociálne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práva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cudzincov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sociálne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zabezpečenie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, soc.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právna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ochrana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detí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37FF"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  <w:t>Špeciká</w:t>
            </w:r>
            <w:proofErr w:type="spellEnd"/>
            <w:r w:rsidRPr="00F437FF"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F437FF"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  <w:t>práce</w:t>
            </w:r>
            <w:proofErr w:type="spellEnd"/>
            <w:r w:rsidRPr="00F437FF"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  <w:t xml:space="preserve"> s </w:t>
            </w:r>
            <w:proofErr w:type="spellStart"/>
            <w:r w:rsidRPr="00F437FF">
              <w:rPr>
                <w:rFonts w:asciiTheme="majorHAnsi" w:eastAsia="Libre Franklin Medium" w:hAnsiTheme="majorHAnsi" w:cstheme="majorHAnsi"/>
                <w:b/>
                <w:color w:val="FF0000"/>
                <w:sz w:val="22"/>
                <w:szCs w:val="22"/>
              </w:rPr>
              <w:t>cudzincami</w:t>
            </w:r>
            <w:proofErr w:type="spellEnd"/>
          </w:p>
          <w:p w14:paraId="5CBA9610" w14:textId="77777777" w:rsidR="00F437FF" w:rsidRPr="007F3BEB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Dáša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Vranka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Knošková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Marginal 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D1BD2EE" w14:textId="77777777" w:rsidR="00F437FF" w:rsidRDefault="00F437FF" w:rsidP="00CA1AC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Sú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cudzinci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záťažou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pre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sociálny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systém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?</w:t>
            </w: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  <w:p w14:paraId="2F77DC9D" w14:textId="77777777" w:rsidR="00F437FF" w:rsidRDefault="00F437FF" w:rsidP="00CA1AC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poistenie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štátna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soc.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podpora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, soc. 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pomoc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služby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hmotná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núdza</w:t>
            </w:r>
            <w:proofErr w:type="spellEnd"/>
          </w:p>
          <w:p w14:paraId="24573918" w14:textId="77777777" w:rsidR="00F437FF" w:rsidRPr="007F3BEB" w:rsidRDefault="00F437FF" w:rsidP="00CA1AC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F437FF" w:rsidRPr="007F3BEB" w14:paraId="29C96158" w14:textId="77777777" w:rsidTr="004F58AB">
        <w:trPr>
          <w:trHeight w:val="48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4A4159D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11:40 – 12:00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5DE0672" w14:textId="77777777" w:rsidR="00F437FF" w:rsidRPr="007F3BEB" w:rsidRDefault="00F437FF" w:rsidP="00750EC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Dobrá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prax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 -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štúdijná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cesta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v ČR</w:t>
            </w:r>
          </w:p>
          <w:p w14:paraId="21AA1829" w14:textId="77777777" w:rsidR="00F437FF" w:rsidRPr="007F3BEB" w:rsidRDefault="00F437FF" w:rsidP="00750EC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Dáša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Vranka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Knošková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, Marginal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56DA115" w14:textId="77777777" w:rsidR="00F437FF" w:rsidRPr="007F3BEB" w:rsidRDefault="00F437FF" w:rsidP="00750EC6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Príklady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dobrej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praxe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zo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študijnej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cesty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v ČR so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zameraním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na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sociálnu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oblasť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sociálnu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prácu</w:t>
            </w:r>
            <w:proofErr w:type="spellEnd"/>
          </w:p>
        </w:tc>
      </w:tr>
      <w:tr w:rsidR="00F437FF" w:rsidRPr="007F3BEB" w14:paraId="7A76A916" w14:textId="77777777" w:rsidTr="004F58AB">
        <w:trPr>
          <w:trHeight w:val="2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DA84815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12:00 – 13:00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BE222AD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</w:t>
            </w:r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acovný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obed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1D59008B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F437FF" w:rsidRPr="007F3BEB" w14:paraId="702FBBEA" w14:textId="77777777" w:rsidTr="004F58AB">
        <w:trPr>
          <w:trHeight w:val="6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541B3F8" w14:textId="77777777" w:rsidR="00F437FF" w:rsidRPr="007F3BEB" w:rsidRDefault="00F437FF" w:rsidP="00F437FF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1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3:00 – 14:00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4A1F80D" w14:textId="77777777" w:rsidR="00F437FF" w:rsidRDefault="00F437F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Z</w:t>
            </w:r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>dravotná</w:t>
            </w:r>
            <w:proofErr w:type="spellEnd"/>
            <w:r w:rsidRPr="00BC60FE">
              <w:rPr>
                <w:rFonts w:asciiTheme="majorHAnsi" w:eastAsia="Libre Franklin Medium" w:hAnsiTheme="majorHAnsi" w:cs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starostlivosť</w:t>
            </w:r>
            <w:proofErr w:type="spellEnd"/>
          </w:p>
          <w:p w14:paraId="44B5E516" w14:textId="77777777" w:rsidR="00F437FF" w:rsidRPr="007F3BEB" w:rsidRDefault="00F437F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B</w:t>
            </w:r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ývanie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11225915" w14:textId="77777777" w:rsidR="00F437FF" w:rsidRPr="007F3BEB" w:rsidRDefault="00F437FF" w:rsidP="00BC60FE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Viera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Orichová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, Marginal</w:t>
            </w:r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6DC0372B" w14:textId="77777777" w:rsidR="00F437FF" w:rsidRDefault="00F437F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Zdravotná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starostlivosť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zdravotné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poistenie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  <w:p w14:paraId="021163D6" w14:textId="77777777" w:rsidR="00F437FF" w:rsidRPr="007F3BEB" w:rsidRDefault="00F437FF" w:rsidP="00954868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Právo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na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bývanie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alebo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povinnosť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?</w:t>
            </w:r>
          </w:p>
        </w:tc>
      </w:tr>
      <w:tr w:rsidR="00F437FF" w:rsidRPr="007F3BEB" w14:paraId="613E6935" w14:textId="77777777" w:rsidTr="00EA3151">
        <w:trPr>
          <w:trHeight w:val="551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2490288" w14:textId="77777777" w:rsidR="00F437FF" w:rsidRPr="007F3BEB" w:rsidRDefault="00F437FF" w:rsidP="00F72262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14:00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-1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4:30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5F31C5B" w14:textId="77777777" w:rsidR="00F437FF" w:rsidRPr="007F3BEB" w:rsidRDefault="00F437FF" w:rsidP="00F42F2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Diskusia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organizácie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poskytujúce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služby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cudzincom</w:t>
            </w:r>
            <w:proofErr w:type="spellEnd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 xml:space="preserve"> - IOM, SHR, </w:t>
            </w:r>
            <w:proofErr w:type="spellStart"/>
            <w:r>
              <w:rPr>
                <w:rFonts w:asciiTheme="majorHAnsi" w:eastAsia="Libre Franklin Medium" w:hAnsiTheme="majorHAnsi" w:cstheme="majorHAnsi"/>
                <w:color w:val="FF0000"/>
                <w:sz w:val="22"/>
                <w:szCs w:val="22"/>
              </w:rPr>
              <w:t>Mokosha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A93C021" w14:textId="77777777" w:rsidR="00F437FF" w:rsidRPr="007F3BEB" w:rsidRDefault="00F437FF" w:rsidP="00F42F2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F437FF" w:rsidRPr="007F3BEB" w14:paraId="7CE2164C" w14:textId="77777777" w:rsidTr="004F58AB">
        <w:trPr>
          <w:trHeight w:val="20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32571170" w14:textId="77777777" w:rsidR="00F437FF" w:rsidRPr="007F3BEB" w:rsidRDefault="00F437FF" w:rsidP="00F72262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14:30 </w:t>
            </w:r>
            <w:r w:rsidRPr="007F3BEB"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>-</w:t>
            </w:r>
            <w:r>
              <w:rPr>
                <w:rFonts w:asciiTheme="majorHAnsi" w:eastAsia="Libre Franklin Medium" w:hAnsiTheme="majorHAnsi" w:cstheme="majorHAnsi"/>
                <w:color w:val="000000"/>
                <w:sz w:val="22"/>
                <w:szCs w:val="22"/>
              </w:rPr>
              <w:t xml:space="preserve"> 14:45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144C0D7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Prestávka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8CCE4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55A6D910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</w:p>
        </w:tc>
      </w:tr>
      <w:tr w:rsidR="00F437FF" w:rsidRPr="007F3BEB" w14:paraId="2D68DE4F" w14:textId="77777777" w:rsidTr="004F58AB">
        <w:trPr>
          <w:trHeight w:val="46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87E5980" w14:textId="77777777" w:rsidR="00F437FF" w:rsidRPr="00BC60FE" w:rsidRDefault="00F437FF" w:rsidP="00DD2B54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</w:pPr>
            <w:r w:rsidRPr="00BC60FE"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>14:45 - 15:30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723C2896" w14:textId="77777777" w:rsidR="00F437FF" w:rsidRPr="007F3BEB" w:rsidRDefault="00F437FF" w:rsidP="00F72262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Prípadov</w:t>
            </w:r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é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štúdie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08EDFF54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Spoločné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hľadanie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riešení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vybraných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životných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situácií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cudzincov</w:t>
            </w:r>
            <w:proofErr w:type="spellEnd"/>
            <w:r w:rsidRPr="007F3BEB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</w:p>
        </w:tc>
      </w:tr>
      <w:tr w:rsidR="00F437FF" w:rsidRPr="007F3BEB" w14:paraId="19E2AA7E" w14:textId="77777777" w:rsidTr="004F58AB">
        <w:trPr>
          <w:trHeight w:val="640"/>
        </w:trPr>
        <w:tc>
          <w:tcPr>
            <w:tcW w:w="13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2B25374B" w14:textId="77777777" w:rsidR="00F437FF" w:rsidRPr="00BC60FE" w:rsidRDefault="00F437FF" w:rsidP="00DD2B54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</w:pPr>
            <w:r w:rsidRPr="00BC60FE">
              <w:rPr>
                <w:rFonts w:asciiTheme="majorHAnsi" w:eastAsia="Libre Franklin Medium" w:hAnsiTheme="majorHAnsi" w:cstheme="majorHAnsi"/>
                <w:color w:val="000000" w:themeColor="text1"/>
                <w:sz w:val="22"/>
                <w:szCs w:val="22"/>
              </w:rPr>
              <w:t>15:30 – 16:00</w:t>
            </w:r>
          </w:p>
        </w:tc>
        <w:tc>
          <w:tcPr>
            <w:tcW w:w="36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DC713BC" w14:textId="77777777" w:rsidR="00F437FF" w:rsidRDefault="00F437FF" w:rsidP="00EA3151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Zhrnutie</w:t>
            </w:r>
            <w:proofErr w:type="spellEnd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F3BEB"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odporúčania</w:t>
            </w:r>
            <w:proofErr w:type="spellEnd"/>
          </w:p>
          <w:p w14:paraId="694CE4D1" w14:textId="77777777" w:rsidR="00F437FF" w:rsidRPr="007F3BEB" w:rsidRDefault="00F437FF" w:rsidP="00EA3151">
            <w:pPr>
              <w:widowControl w:val="0"/>
              <w:jc w:val="both"/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b/>
                <w:color w:val="000000"/>
                <w:sz w:val="22"/>
                <w:szCs w:val="22"/>
              </w:rPr>
              <w:t>Diskusia</w:t>
            </w:r>
            <w:proofErr w:type="spellEnd"/>
          </w:p>
        </w:tc>
        <w:tc>
          <w:tcPr>
            <w:tcW w:w="49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7" w:type="dxa"/>
              <w:left w:w="57" w:type="dxa"/>
              <w:bottom w:w="17" w:type="dxa"/>
              <w:right w:w="57" w:type="dxa"/>
            </w:tcMar>
          </w:tcPr>
          <w:p w14:paraId="45F317BE" w14:textId="77777777" w:rsidR="00F437FF" w:rsidRPr="007F3BEB" w:rsidRDefault="00F437FF" w:rsidP="004F58AB">
            <w:pPr>
              <w:widowControl w:val="0"/>
              <w:jc w:val="both"/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</w:pPr>
            <w:proofErr w:type="spellStart"/>
            <w:r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Zhrnutie</w:t>
            </w:r>
            <w:proofErr w:type="spellEnd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</w:t>
            </w:r>
            <w:proofErr w:type="spellStart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tréningu</w:t>
            </w:r>
            <w:proofErr w:type="spellEnd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potreby</w:t>
            </w:r>
            <w:proofErr w:type="spellEnd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do </w:t>
            </w:r>
            <w:proofErr w:type="spellStart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budúcna</w:t>
            </w:r>
            <w:proofErr w:type="spellEnd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, </w:t>
            </w:r>
            <w:proofErr w:type="spellStart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závery</w:t>
            </w:r>
            <w:proofErr w:type="spellEnd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 xml:space="preserve"> a </w:t>
            </w:r>
            <w:proofErr w:type="spellStart"/>
            <w:r w:rsidRPr="00DD4FE3">
              <w:rPr>
                <w:rFonts w:asciiTheme="majorHAnsi" w:eastAsia="Libre Franklin Medium" w:hAnsiTheme="majorHAnsi" w:cstheme="majorHAnsi"/>
                <w:color w:val="2673C0"/>
                <w:sz w:val="22"/>
                <w:szCs w:val="22"/>
              </w:rPr>
              <w:t>odporúčania</w:t>
            </w:r>
            <w:proofErr w:type="spellEnd"/>
          </w:p>
        </w:tc>
      </w:tr>
    </w:tbl>
    <w:p w14:paraId="27B36EC7" w14:textId="77777777" w:rsidR="009D0428" w:rsidRPr="007F3BEB" w:rsidRDefault="009D0428" w:rsidP="00921D0F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9D0428" w:rsidRPr="007F3BEB">
      <w:headerReference w:type="default" r:id="rId8"/>
      <w:footerReference w:type="default" r:id="rId9"/>
      <w:pgSz w:w="11900" w:h="16840"/>
      <w:pgMar w:top="1440" w:right="1552" w:bottom="1440" w:left="1800" w:header="45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E0454" w14:textId="77777777" w:rsidR="00871459" w:rsidRDefault="00871459">
      <w:r>
        <w:separator/>
      </w:r>
    </w:p>
  </w:endnote>
  <w:endnote w:type="continuationSeparator" w:id="0">
    <w:p w14:paraId="578586EB" w14:textId="77777777" w:rsidR="00871459" w:rsidRDefault="0087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E043" w14:textId="77777777" w:rsidR="009D0428" w:rsidRDefault="00D5218E">
    <w:pPr>
      <w:tabs>
        <w:tab w:val="center" w:pos="4536"/>
        <w:tab w:val="right" w:pos="9072"/>
      </w:tabs>
      <w:spacing w:after="120"/>
      <w:jc w:val="center"/>
    </w:pPr>
    <w:r>
      <w:rPr>
        <w:noProof/>
        <w:lang w:eastAsia="en-GB"/>
      </w:rPr>
      <w:drawing>
        <wp:inline distT="0" distB="0" distL="0" distR="0" wp14:anchorId="66CA3E54" wp14:editId="77C60CE8">
          <wp:extent cx="2065981" cy="303432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981" cy="303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715A82" w14:textId="77777777" w:rsidR="009D0428" w:rsidRDefault="00D5218E">
    <w:pP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„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Projekt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je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spolufinancovaný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Európskou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úniou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z 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Fondu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pre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azyl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migráciu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a 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integráciu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(AMIF</w:t>
    </w:r>
    <w:proofErr w:type="gramStart"/>
    <w:r>
      <w:rPr>
        <w:rFonts w:ascii="Times New Roman" w:eastAsia="Times New Roman" w:hAnsi="Times New Roman" w:cs="Times New Roman"/>
        <w:i/>
        <w:sz w:val="20"/>
        <w:szCs w:val="20"/>
      </w:rPr>
      <w:t>).</w:t>
    </w:r>
    <w:r>
      <w:rPr>
        <w:rFonts w:ascii="Times New Roman" w:eastAsia="Times New Roman" w:hAnsi="Times New Roman" w:cs="Times New Roman"/>
        <w:sz w:val="20"/>
        <w:szCs w:val="20"/>
      </w:rPr>
      <w:t>“</w:t>
    </w:r>
    <w:proofErr w:type="gramEnd"/>
    <w:r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3EAA03D8" w14:textId="77777777" w:rsidR="009D0428" w:rsidRDefault="00D5218E">
    <w:pPr>
      <w:tabs>
        <w:tab w:val="center" w:pos="4536"/>
        <w:tab w:val="right" w:pos="9072"/>
      </w:tabs>
      <w:spacing w:after="120"/>
      <w:jc w:val="center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„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Fondy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pre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oblasť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20"/>
        <w:szCs w:val="20"/>
      </w:rPr>
      <w:t>vnútorných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proofErr w:type="spellStart"/>
    <w:proofErr w:type="gramStart"/>
    <w:r>
      <w:rPr>
        <w:rFonts w:ascii="Times New Roman" w:eastAsia="Times New Roman" w:hAnsi="Times New Roman" w:cs="Times New Roman"/>
        <w:i/>
        <w:sz w:val="20"/>
        <w:szCs w:val="20"/>
      </w:rPr>
      <w:t>záležitostí</w:t>
    </w:r>
    <w:proofErr w:type="spellEnd"/>
    <w:r>
      <w:rPr>
        <w:rFonts w:ascii="Times New Roman" w:eastAsia="Times New Roman" w:hAnsi="Times New Roman" w:cs="Times New Roman"/>
        <w:i/>
        <w:sz w:val="20"/>
        <w:szCs w:val="20"/>
      </w:rPr>
      <w:t>.“</w:t>
    </w:r>
    <w:proofErr w:type="gramEnd"/>
  </w:p>
  <w:p w14:paraId="1B624E69" w14:textId="77777777" w:rsidR="009D0428" w:rsidRDefault="009D0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7EDF" w14:textId="77777777" w:rsidR="00871459" w:rsidRDefault="00871459">
      <w:r>
        <w:separator/>
      </w:r>
    </w:p>
  </w:footnote>
  <w:footnote w:type="continuationSeparator" w:id="0">
    <w:p w14:paraId="0938C8E3" w14:textId="77777777" w:rsidR="00871459" w:rsidRDefault="0087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BC34" w14:textId="77777777" w:rsidR="009D0428" w:rsidRDefault="00D5218E">
    <w:pPr>
      <w:pBdr>
        <w:top w:val="nil"/>
        <w:left w:val="nil"/>
        <w:bottom w:val="nil"/>
        <w:right w:val="nil"/>
        <w:between w:val="nil"/>
      </w:pBdr>
      <w:tabs>
        <w:tab w:val="right" w:pos="8548"/>
      </w:tabs>
      <w:rPr>
        <w:color w:val="000000"/>
      </w:rPr>
    </w:pPr>
    <w:r>
      <w:rPr>
        <w:noProof/>
        <w:color w:val="000000"/>
        <w:lang w:eastAsia="en-GB"/>
      </w:rPr>
      <w:drawing>
        <wp:inline distT="0" distB="0" distL="0" distR="0" wp14:anchorId="1797BDB6" wp14:editId="3355BEC4">
          <wp:extent cx="812800" cy="685800"/>
          <wp:effectExtent l="0" t="0" r="635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drawing>
        <wp:inline distT="0" distB="0" distL="0" distR="0" wp14:anchorId="7B844243" wp14:editId="1BEEF51C">
          <wp:extent cx="1695450" cy="596900"/>
          <wp:effectExtent l="0" t="0" r="0" b="0"/>
          <wp:docPr id="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 rotWithShape="1">
                  <a:blip r:embed="rId2"/>
                  <a:srcRect b="12150"/>
                  <a:stretch/>
                </pic:blipFill>
                <pic:spPr bwMode="auto">
                  <a:xfrm>
                    <a:off x="0" y="0"/>
                    <a:ext cx="1696644" cy="59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color w:val="000000"/>
        <w:lang w:eastAsia="en-GB"/>
      </w:rPr>
      <w:drawing>
        <wp:inline distT="0" distB="0" distL="0" distR="0" wp14:anchorId="393DF4E2" wp14:editId="18E86768">
          <wp:extent cx="1079500" cy="711200"/>
          <wp:effectExtent l="0" t="0" r="635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13207" b="22640"/>
                  <a:stretch>
                    <a:fillRect/>
                  </a:stretch>
                </pic:blipFill>
                <pic:spPr>
                  <a:xfrm>
                    <a:off x="0" y="0"/>
                    <a:ext cx="1080524" cy="711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437FF" w:rsidRPr="00F437FF">
      <w:rPr>
        <w:rFonts w:ascii="Calibri" w:eastAsia="Calibri" w:hAnsi="Calibri" w:cs="Times New Roman"/>
        <w:noProof/>
        <w:sz w:val="22"/>
        <w:szCs w:val="22"/>
        <w:lang w:eastAsia="en-GB"/>
      </w:rPr>
      <w:drawing>
        <wp:inline distT="0" distB="0" distL="0" distR="0" wp14:anchorId="26D3CA70" wp14:editId="2609F35F">
          <wp:extent cx="1572001" cy="488950"/>
          <wp:effectExtent l="0" t="0" r="9525" b="6350"/>
          <wp:docPr id="1" name="Obrázok 1" descr="Výsledok vyhľadávania obrázkov pre dopyt logo nadácia milana šimeč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logo nadácia milana šimečku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0" t="38667" r="13500" b="30334"/>
                  <a:stretch/>
                </pic:blipFill>
                <pic:spPr bwMode="auto">
                  <a:xfrm>
                    <a:off x="0" y="0"/>
                    <a:ext cx="1572001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FF0005" w14:textId="77777777" w:rsidR="009D0428" w:rsidRDefault="009D0428">
    <w:pPr>
      <w:pBdr>
        <w:top w:val="nil"/>
        <w:left w:val="nil"/>
        <w:bottom w:val="nil"/>
        <w:right w:val="nil"/>
        <w:between w:val="nil"/>
      </w:pBdr>
      <w:tabs>
        <w:tab w:val="right" w:pos="854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0B73"/>
    <w:multiLevelType w:val="hybridMultilevel"/>
    <w:tmpl w:val="416C1C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6233A"/>
    <w:multiLevelType w:val="hybridMultilevel"/>
    <w:tmpl w:val="B7F4AA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28"/>
    <w:rsid w:val="00053985"/>
    <w:rsid w:val="000B3871"/>
    <w:rsid w:val="000F37A6"/>
    <w:rsid w:val="00105C84"/>
    <w:rsid w:val="0026215D"/>
    <w:rsid w:val="002D43AF"/>
    <w:rsid w:val="0032055D"/>
    <w:rsid w:val="003357AD"/>
    <w:rsid w:val="00463A72"/>
    <w:rsid w:val="00521065"/>
    <w:rsid w:val="00584E7E"/>
    <w:rsid w:val="005C3287"/>
    <w:rsid w:val="0060054E"/>
    <w:rsid w:val="0062541A"/>
    <w:rsid w:val="00635324"/>
    <w:rsid w:val="00666457"/>
    <w:rsid w:val="00745D4F"/>
    <w:rsid w:val="00774B36"/>
    <w:rsid w:val="007F3BEB"/>
    <w:rsid w:val="00864CF4"/>
    <w:rsid w:val="00871459"/>
    <w:rsid w:val="008F28C1"/>
    <w:rsid w:val="00921D0F"/>
    <w:rsid w:val="009336E0"/>
    <w:rsid w:val="00954868"/>
    <w:rsid w:val="009629DB"/>
    <w:rsid w:val="009815C2"/>
    <w:rsid w:val="009D0428"/>
    <w:rsid w:val="009E7F70"/>
    <w:rsid w:val="00AC76B4"/>
    <w:rsid w:val="00AD1E79"/>
    <w:rsid w:val="00AE3EDB"/>
    <w:rsid w:val="00B0312B"/>
    <w:rsid w:val="00B309D0"/>
    <w:rsid w:val="00BC60FE"/>
    <w:rsid w:val="00C24792"/>
    <w:rsid w:val="00C2535C"/>
    <w:rsid w:val="00CC5DF8"/>
    <w:rsid w:val="00D5218E"/>
    <w:rsid w:val="00D62C79"/>
    <w:rsid w:val="00DD2B54"/>
    <w:rsid w:val="00DD4FE3"/>
    <w:rsid w:val="00DD641D"/>
    <w:rsid w:val="00E12208"/>
    <w:rsid w:val="00E86087"/>
    <w:rsid w:val="00EA3151"/>
    <w:rsid w:val="00EA45EE"/>
    <w:rsid w:val="00EB3416"/>
    <w:rsid w:val="00F437FF"/>
    <w:rsid w:val="00F72262"/>
    <w:rsid w:val="00F92298"/>
    <w:rsid w:val="00F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AA7D"/>
  <w15:docId w15:val="{028576FB-4BAE-4283-A599-75DB0DF1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D0"/>
  </w:style>
  <w:style w:type="paragraph" w:styleId="Heading1">
    <w:name w:val="heading 1"/>
    <w:basedOn w:val="Normal"/>
    <w:next w:val="Normal"/>
    <w:link w:val="Heading1Char"/>
    <w:uiPriority w:val="9"/>
    <w:qFormat/>
    <w:rsid w:val="0058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C1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A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5A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AF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070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2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AE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AEF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C753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/>
    </w:rPr>
  </w:style>
  <w:style w:type="table" w:styleId="TableGrid">
    <w:name w:val="Table Grid"/>
    <w:basedOn w:val="TableNormal"/>
    <w:uiPriority w:val="59"/>
    <w:rsid w:val="00E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GhdMk87capfksOSN6K24U7eJiQ==">AMUW2mXhYpYFqsPn10aGggNfKISefm7IFTTfLFjSDSSn/8ego/yCglyDVouq2/TA2DxoG2jGQYXUjyLzb1+nrOTogD80WKJUJnGz/OIwIcJS+bwJLm3LD54lJ7PQCSfZ50tHJQ1cLbDu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Gallová Kriglerová</dc:creator>
  <cp:lastModifiedBy>mirka Lachka</cp:lastModifiedBy>
  <cp:revision>2</cp:revision>
  <dcterms:created xsi:type="dcterms:W3CDTF">2020-02-27T20:23:00Z</dcterms:created>
  <dcterms:modified xsi:type="dcterms:W3CDTF">2020-02-27T20:23:00Z</dcterms:modified>
</cp:coreProperties>
</file>